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b w:val="1"/>
          <w:sz w:val="48"/>
          <w:szCs w:val="48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u w:val="single"/>
          <w:rtl w:val="0"/>
        </w:rPr>
        <w:t xml:space="preserve">Ignite Talk Presentation Script Template</w:t>
      </w:r>
    </w:p>
    <w:p w:rsidR="00000000" w:rsidDel="00000000" w:rsidP="00000000" w:rsidRDefault="00000000" w:rsidRPr="00000000" w14:paraId="00000002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bin" w:cs="Cabin" w:eastAsia="Cabin" w:hAnsi="Cabin"/>
          <w:u w:val="none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Think about what you want to present, say, and share.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bin" w:cs="Cabin" w:eastAsia="Cabin" w:hAnsi="Cabin"/>
          <w:u w:val="none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Script out what you are going to say in 20 second segments.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bin" w:cs="Cabin" w:eastAsia="Cabin" w:hAnsi="Cabin"/>
          <w:u w:val="none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Speak no more than 35-50 per 20 second segment.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bin" w:cs="Cabin" w:eastAsia="Cabin" w:hAnsi="Cabin"/>
          <w:u w:val="none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Think about and find images that illustrate and reinforce what you are saying during each segment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900"/>
        <w:gridCol w:w="4755"/>
        <w:gridCol w:w="3180"/>
        <w:tblGridChange w:id="0">
          <w:tblGrid>
            <w:gridCol w:w="525"/>
            <w:gridCol w:w="900"/>
            <w:gridCol w:w="4755"/>
            <w:gridCol w:w="3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bin" w:cs="Cabin" w:eastAsia="Cabin" w:hAnsi="Cabin"/>
                <w:b w:val="1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bin" w:cs="Cabin" w:eastAsia="Cabin" w:hAnsi="Cabin"/>
                <w:b w:val="1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rtl w:val="0"/>
              </w:rPr>
              <w:t xml:space="preserve">Script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bin" w:cs="Cabin" w:eastAsia="Cabin" w:hAnsi="Cabin"/>
                <w:b w:val="1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rtl w:val="0"/>
              </w:rPr>
              <w:t xml:space="preserve">Slide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00:40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bin" w:cs="Cabin" w:eastAsia="Cabin" w:hAnsi="Cab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03:20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03:40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05:20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05:40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06:20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06:40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